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E6DE" w14:textId="77777777" w:rsidR="00FF024C" w:rsidRPr="002D7196" w:rsidRDefault="00FF024C" w:rsidP="00FF024C">
      <w:pPr>
        <w:jc w:val="center"/>
        <w:rPr>
          <w:rStyle w:val="Style7"/>
          <w:rFonts w:ascii="Arial" w:hAnsi="Arial" w:cs="Arial"/>
          <w:sz w:val="20"/>
          <w:szCs w:val="20"/>
        </w:rPr>
      </w:pPr>
    </w:p>
    <w:p w14:paraId="69207CFF" w14:textId="77777777" w:rsidR="005E74BA" w:rsidRPr="002D7196" w:rsidRDefault="005E74BA" w:rsidP="00FF024C">
      <w:pPr>
        <w:jc w:val="center"/>
        <w:rPr>
          <w:rStyle w:val="Style7"/>
          <w:rFonts w:ascii="Arial" w:hAnsi="Arial" w:cs="Arial"/>
          <w:sz w:val="20"/>
          <w:szCs w:val="20"/>
        </w:rPr>
      </w:pPr>
    </w:p>
    <w:p w14:paraId="2B88C461" w14:textId="77777777" w:rsidR="00E67562" w:rsidRDefault="00E67562" w:rsidP="00FF024C">
      <w:pPr>
        <w:jc w:val="center"/>
        <w:rPr>
          <w:rStyle w:val="Style7"/>
          <w:rFonts w:ascii="Arial" w:hAnsi="Arial" w:cs="Arial"/>
          <w:sz w:val="20"/>
          <w:szCs w:val="20"/>
        </w:rPr>
      </w:pPr>
    </w:p>
    <w:p w14:paraId="6801497A" w14:textId="77777777" w:rsidR="00E67562" w:rsidRDefault="00E67562" w:rsidP="00FF024C">
      <w:pPr>
        <w:jc w:val="center"/>
        <w:rPr>
          <w:rStyle w:val="Style7"/>
          <w:rFonts w:ascii="Arial" w:hAnsi="Arial" w:cs="Arial"/>
          <w:sz w:val="20"/>
          <w:szCs w:val="20"/>
        </w:rPr>
      </w:pPr>
    </w:p>
    <w:p w14:paraId="1B896576" w14:textId="38E29880" w:rsidR="00FF024C" w:rsidRDefault="00FF024C" w:rsidP="00FF024C">
      <w:pPr>
        <w:jc w:val="center"/>
        <w:rPr>
          <w:rStyle w:val="Style7"/>
          <w:rFonts w:ascii="Arial" w:hAnsi="Arial" w:cs="Arial"/>
          <w:sz w:val="20"/>
          <w:szCs w:val="20"/>
        </w:rPr>
      </w:pPr>
      <w:r w:rsidRPr="002D7196">
        <w:rPr>
          <w:rStyle w:val="Style7"/>
          <w:rFonts w:ascii="Arial" w:hAnsi="Arial" w:cs="Arial"/>
          <w:sz w:val="20"/>
          <w:szCs w:val="20"/>
        </w:rPr>
        <w:t>invitación a presentar ofertaS</w:t>
      </w:r>
    </w:p>
    <w:p w14:paraId="0E0C83EC" w14:textId="77777777" w:rsidR="00FD5BDB" w:rsidRPr="00FD5BDB" w:rsidRDefault="00FD5BDB" w:rsidP="00FD5BDB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es-DO"/>
        </w:rPr>
      </w:pPr>
      <w:r w:rsidRPr="00FD5BDB">
        <w:rPr>
          <w:rFonts w:ascii="Arial" w:hAnsi="Arial" w:cs="Arial"/>
          <w:b/>
          <w:bCs/>
          <w:color w:val="000000"/>
          <w:sz w:val="20"/>
          <w:szCs w:val="20"/>
          <w:lang w:bidi="es-ES"/>
        </w:rPr>
        <w:t>EVENTO DEL FIDEICOMISO PRO-PEDERNALES</w:t>
      </w:r>
    </w:p>
    <w:p w14:paraId="01062841" w14:textId="0D5F1226" w:rsidR="00FF024C" w:rsidRPr="002D7196" w:rsidRDefault="00B131D6" w:rsidP="00FF024C">
      <w:pPr>
        <w:jc w:val="center"/>
        <w:rPr>
          <w:rStyle w:val="Style19"/>
          <w:rFonts w:cs="Arial"/>
          <w:b w:val="0"/>
          <w:bCs/>
          <w:caps/>
          <w:spacing w:val="-2"/>
          <w:sz w:val="20"/>
          <w:szCs w:val="20"/>
        </w:rPr>
      </w:pPr>
      <w:r w:rsidRPr="00B131D6">
        <w:rPr>
          <w:rFonts w:ascii="Arial" w:hAnsi="Arial" w:cs="Arial"/>
          <w:b/>
          <w:caps/>
          <w:spacing w:val="-2"/>
          <w:sz w:val="20"/>
          <w:szCs w:val="20"/>
        </w:rPr>
        <w:t>PROCE</w:t>
      </w:r>
      <w:r>
        <w:rPr>
          <w:rFonts w:ascii="Arial" w:hAnsi="Arial" w:cs="Arial"/>
          <w:b/>
          <w:caps/>
          <w:spacing w:val="-2"/>
          <w:sz w:val="20"/>
          <w:szCs w:val="20"/>
        </w:rPr>
        <w:t>dimiento</w:t>
      </w:r>
      <w:r w:rsidRPr="00B131D6">
        <w:rPr>
          <w:rFonts w:ascii="Arial" w:hAnsi="Arial" w:cs="Arial"/>
          <w:b/>
          <w:bCs/>
          <w:caps/>
          <w:spacing w:val="-2"/>
          <w:sz w:val="20"/>
          <w:szCs w:val="20"/>
        </w:rPr>
        <w:t xml:space="preserve"> </w:t>
      </w:r>
      <w:r w:rsidR="00FF024C" w:rsidRPr="002D7196">
        <w:rPr>
          <w:rStyle w:val="Style7"/>
          <w:rFonts w:ascii="Arial" w:hAnsi="Arial" w:cs="Arial"/>
          <w:sz w:val="20"/>
          <w:szCs w:val="20"/>
        </w:rPr>
        <w:t xml:space="preserve">COMPRA MENOR </w:t>
      </w:r>
      <w:r w:rsidR="00266973" w:rsidRPr="002D7196">
        <w:rPr>
          <w:rFonts w:ascii="Arial" w:hAnsi="Arial" w:cs="Arial"/>
          <w:b/>
          <w:bCs/>
          <w:sz w:val="20"/>
          <w:szCs w:val="20"/>
          <w:lang w:val="es-DO"/>
        </w:rPr>
        <w:t>FID-CC-2022-</w:t>
      </w:r>
      <w:r w:rsidR="00853DD4">
        <w:rPr>
          <w:rFonts w:ascii="Arial" w:hAnsi="Arial" w:cs="Arial"/>
          <w:b/>
          <w:bCs/>
          <w:sz w:val="20"/>
          <w:szCs w:val="20"/>
          <w:lang w:val="es-DO"/>
        </w:rPr>
        <w:t>00</w:t>
      </w:r>
      <w:r w:rsidR="00FD5BDB">
        <w:rPr>
          <w:rFonts w:ascii="Arial" w:hAnsi="Arial" w:cs="Arial"/>
          <w:b/>
          <w:bCs/>
          <w:sz w:val="20"/>
          <w:szCs w:val="20"/>
          <w:lang w:val="es-DO"/>
        </w:rPr>
        <w:t>72</w:t>
      </w:r>
    </w:p>
    <w:p w14:paraId="6442E48F" w14:textId="77777777" w:rsidR="00FF024C" w:rsidRPr="002D7196" w:rsidRDefault="00FF024C" w:rsidP="00FF024C">
      <w:pPr>
        <w:jc w:val="right"/>
        <w:rPr>
          <w:rStyle w:val="Style5"/>
          <w:rFonts w:cs="Arial"/>
          <w:sz w:val="20"/>
          <w:szCs w:val="20"/>
        </w:rPr>
      </w:pPr>
    </w:p>
    <w:p w14:paraId="7A1505B4" w14:textId="77777777" w:rsidR="00FF024C" w:rsidRPr="002D7196" w:rsidRDefault="00FF024C" w:rsidP="00263F57">
      <w:pPr>
        <w:rPr>
          <w:rStyle w:val="Style5"/>
          <w:rFonts w:cs="Arial"/>
          <w:sz w:val="20"/>
          <w:szCs w:val="20"/>
        </w:rPr>
      </w:pPr>
    </w:p>
    <w:p w14:paraId="2EB4F388" w14:textId="77777777" w:rsidR="00FF024C" w:rsidRPr="002D7196" w:rsidRDefault="00FF024C" w:rsidP="00FF024C">
      <w:pPr>
        <w:pStyle w:val="NormalWeb"/>
        <w:spacing w:before="0" w:beforeAutospacing="0" w:after="0" w:afterAutospacing="0"/>
        <w:jc w:val="both"/>
        <w:rPr>
          <w:rFonts w:ascii="Arial" w:eastAsia="Open Sans" w:hAnsi="Arial" w:cs="Arial"/>
          <w:sz w:val="20"/>
          <w:szCs w:val="20"/>
          <w:lang w:val="es-ES" w:eastAsia="es-DO"/>
        </w:rPr>
      </w:pPr>
    </w:p>
    <w:p w14:paraId="6EEF62FF" w14:textId="3D6EBA83" w:rsidR="00FF024C" w:rsidRPr="002D7196" w:rsidRDefault="00FF024C" w:rsidP="00FF024C">
      <w:pPr>
        <w:pStyle w:val="NormalWeb"/>
        <w:spacing w:before="0" w:beforeAutospacing="0" w:after="0" w:afterAutospacing="0"/>
        <w:jc w:val="both"/>
        <w:rPr>
          <w:rFonts w:ascii="Arial" w:eastAsia="Open Sans" w:hAnsi="Arial" w:cs="Arial"/>
          <w:sz w:val="20"/>
          <w:szCs w:val="20"/>
          <w:lang w:val="es-ES" w:eastAsia="es-DO"/>
        </w:rPr>
      </w:pPr>
      <w:r w:rsidRPr="002D7196">
        <w:rPr>
          <w:rFonts w:ascii="Arial" w:eastAsia="Open Sans" w:hAnsi="Arial" w:cs="Arial"/>
          <w:sz w:val="20"/>
          <w:szCs w:val="20"/>
          <w:lang w:val="es-ES" w:eastAsia="es-DO"/>
        </w:rPr>
        <w:t xml:space="preserve">Estimados </w:t>
      </w:r>
      <w:r w:rsidR="00E67562">
        <w:rPr>
          <w:rFonts w:ascii="Arial" w:eastAsia="Open Sans" w:hAnsi="Arial" w:cs="Arial"/>
          <w:sz w:val="20"/>
          <w:szCs w:val="20"/>
          <w:lang w:val="es-ES" w:eastAsia="es-DO"/>
        </w:rPr>
        <w:t>Oferentes</w:t>
      </w:r>
      <w:r w:rsidRPr="002D7196">
        <w:rPr>
          <w:rFonts w:ascii="Arial" w:eastAsia="Open Sans" w:hAnsi="Arial" w:cs="Arial"/>
          <w:sz w:val="20"/>
          <w:szCs w:val="20"/>
          <w:lang w:val="es-ES" w:eastAsia="es-DO"/>
        </w:rPr>
        <w:t>:</w:t>
      </w:r>
    </w:p>
    <w:p w14:paraId="70B5D27C" w14:textId="77777777" w:rsidR="00FF024C" w:rsidRPr="002D7196" w:rsidRDefault="00FF024C" w:rsidP="00FF024C">
      <w:pPr>
        <w:pStyle w:val="NormalWeb"/>
        <w:spacing w:before="0" w:beforeAutospacing="0" w:after="0" w:afterAutospacing="0"/>
        <w:jc w:val="both"/>
        <w:rPr>
          <w:rFonts w:ascii="Arial" w:eastAsia="Open Sans" w:hAnsi="Arial" w:cs="Arial"/>
          <w:sz w:val="20"/>
          <w:szCs w:val="20"/>
          <w:lang w:val="es-ES" w:eastAsia="es-DO"/>
        </w:rPr>
      </w:pPr>
    </w:p>
    <w:p w14:paraId="00EF7607" w14:textId="0F0DD7EF" w:rsidR="00FF024C" w:rsidRPr="002D7196" w:rsidRDefault="00FF024C" w:rsidP="00263F57">
      <w:pPr>
        <w:pStyle w:val="NormalWeb"/>
        <w:spacing w:before="0" w:beforeAutospacing="0" w:after="0" w:afterAutospacing="0"/>
        <w:jc w:val="both"/>
        <w:rPr>
          <w:rStyle w:val="fontstyle01"/>
          <w:rFonts w:ascii="Arial" w:hAnsi="Arial" w:cs="Arial"/>
          <w:color w:val="auto"/>
          <w:sz w:val="20"/>
          <w:szCs w:val="20"/>
        </w:rPr>
      </w:pPr>
      <w:r w:rsidRPr="002D7196">
        <w:rPr>
          <w:rFonts w:ascii="Arial" w:eastAsia="Open Sans" w:hAnsi="Arial" w:cs="Arial"/>
          <w:sz w:val="20"/>
          <w:szCs w:val="20"/>
          <w:lang w:val="es-ES" w:eastAsia="es-DO"/>
        </w:rPr>
        <w:t xml:space="preserve">Con el objetivo de fomentar el desarrollo del Polo Turístico de la Región Suroeste, el Estado Dominicano ha diseñado un proyecto de alto impacto y escala en la provincia de Pedernales. </w:t>
      </w:r>
      <w:r w:rsidR="00263F57" w:rsidRPr="002D7196">
        <w:rPr>
          <w:rFonts w:ascii="Arial" w:eastAsia="Open Sans" w:hAnsi="Arial" w:cs="Arial"/>
          <w:sz w:val="20"/>
          <w:szCs w:val="20"/>
          <w:lang w:val="es-ES" w:eastAsia="es-DO"/>
        </w:rPr>
        <w:t xml:space="preserve">Para lograr este objetivo, </w:t>
      </w:r>
      <w:r w:rsidR="00263F57" w:rsidRPr="002D7196">
        <w:rPr>
          <w:rFonts w:ascii="Arial" w:hAnsi="Arial" w:cs="Arial"/>
          <w:sz w:val="20"/>
          <w:szCs w:val="20"/>
        </w:rPr>
        <w:t>e</w:t>
      </w:r>
      <w:r w:rsidRPr="002D7196">
        <w:rPr>
          <w:rFonts w:ascii="Arial" w:hAnsi="Arial" w:cs="Arial"/>
          <w:sz w:val="20"/>
          <w:szCs w:val="20"/>
        </w:rPr>
        <w:t xml:space="preserve">n fecha veintidós (22) del mes de diciembre del año dos mil veinte (2020) se dictó el Decreto No. 724-20 que dispone la constitución de un fideicomiso para el desarrollo turístico de la Provincia de Pedernales y zonas aledañas, que se denomina </w:t>
      </w:r>
      <w:r w:rsidR="00263F57" w:rsidRPr="002D7196">
        <w:rPr>
          <w:rFonts w:ascii="Arial" w:hAnsi="Arial" w:cs="Arial"/>
          <w:sz w:val="20"/>
          <w:szCs w:val="20"/>
        </w:rPr>
        <w:t>Fideicomiso Pro-Pedernales</w:t>
      </w:r>
      <w:r w:rsidRPr="002D7196">
        <w:rPr>
          <w:rFonts w:ascii="Arial" w:hAnsi="Arial" w:cs="Arial"/>
          <w:sz w:val="20"/>
          <w:szCs w:val="20"/>
        </w:rPr>
        <w:t xml:space="preserve">. </w:t>
      </w:r>
    </w:p>
    <w:p w14:paraId="7D8F8B6F" w14:textId="77777777" w:rsidR="00FF024C" w:rsidRPr="002D7196" w:rsidRDefault="00FF024C" w:rsidP="00FF024C">
      <w:pPr>
        <w:jc w:val="both"/>
        <w:rPr>
          <w:rStyle w:val="fontstyle01"/>
          <w:rFonts w:ascii="Arial" w:hAnsi="Arial" w:cs="Arial"/>
          <w:sz w:val="20"/>
          <w:szCs w:val="20"/>
        </w:rPr>
      </w:pPr>
    </w:p>
    <w:p w14:paraId="06E51791" w14:textId="739567B8" w:rsidR="00FF024C" w:rsidRPr="00FD5BDB" w:rsidRDefault="00263F57" w:rsidP="00FF024C">
      <w:pPr>
        <w:jc w:val="both"/>
        <w:rPr>
          <w:rFonts w:ascii="Arial" w:hAnsi="Arial" w:cs="Arial"/>
          <w:b/>
          <w:bCs/>
          <w:sz w:val="20"/>
          <w:szCs w:val="20"/>
          <w:lang w:val="es-DO" w:bidi="es-ES"/>
        </w:rPr>
      </w:pPr>
      <w:r w:rsidRPr="002D7196">
        <w:rPr>
          <w:rStyle w:val="Style19"/>
          <w:rFonts w:cs="Arial"/>
          <w:b w:val="0"/>
          <w:bCs/>
          <w:sz w:val="20"/>
          <w:szCs w:val="20"/>
        </w:rPr>
        <w:t>El</w:t>
      </w:r>
      <w:r w:rsidR="00FF024C" w:rsidRPr="002D7196">
        <w:rPr>
          <w:rStyle w:val="Style19"/>
          <w:rFonts w:cs="Arial"/>
          <w:b w:val="0"/>
          <w:bCs/>
          <w:sz w:val="20"/>
          <w:szCs w:val="20"/>
        </w:rPr>
        <w:t xml:space="preserve"> </w:t>
      </w:r>
      <w:r w:rsidRPr="002D7196">
        <w:rPr>
          <w:rFonts w:ascii="Arial" w:hAnsi="Arial" w:cs="Arial"/>
          <w:sz w:val="20"/>
          <w:szCs w:val="20"/>
        </w:rPr>
        <w:t>Fideicomiso Pro-Pedernales</w:t>
      </w:r>
      <w:r w:rsidR="00FF024C" w:rsidRPr="002D7196">
        <w:rPr>
          <w:rStyle w:val="Style19"/>
          <w:rFonts w:cs="Arial"/>
          <w:sz w:val="20"/>
          <w:szCs w:val="20"/>
        </w:rPr>
        <w:t xml:space="preserve">, </w:t>
      </w:r>
      <w:r w:rsidR="00FF024C" w:rsidRPr="002D7196">
        <w:rPr>
          <w:rStyle w:val="Style19"/>
          <w:rFonts w:cs="Arial"/>
          <w:b w:val="0"/>
          <w:bCs/>
          <w:sz w:val="20"/>
          <w:szCs w:val="20"/>
        </w:rPr>
        <w:t>representado por su Unidad Ejecutora, ha iniciado un proceso de Compra Menor para</w:t>
      </w:r>
      <w:r w:rsidR="005377C5" w:rsidRPr="002D7196">
        <w:rPr>
          <w:rFonts w:ascii="Arial" w:hAnsi="Arial" w:cs="Arial"/>
          <w:sz w:val="20"/>
          <w:szCs w:val="20"/>
        </w:rPr>
        <w:t xml:space="preserve"> </w:t>
      </w:r>
      <w:r w:rsidR="00FD5BDB" w:rsidRPr="00FD5BDB">
        <w:rPr>
          <w:rFonts w:ascii="Arial" w:hAnsi="Arial" w:cs="Arial"/>
          <w:b/>
          <w:bCs/>
          <w:sz w:val="20"/>
          <w:szCs w:val="20"/>
          <w:lang w:val="es-ES" w:bidi="es-ES"/>
        </w:rPr>
        <w:t>EVENTO DEL FIDEICOMISO PRO-PEDERNALES</w:t>
      </w:r>
      <w:r w:rsidR="00AC0EBA">
        <w:rPr>
          <w:rFonts w:ascii="Arial" w:hAnsi="Arial" w:cs="Arial"/>
          <w:b/>
          <w:sz w:val="20"/>
          <w:szCs w:val="20"/>
        </w:rPr>
        <w:t>,</w:t>
      </w:r>
      <w:r w:rsidR="009D3444">
        <w:rPr>
          <w:rFonts w:ascii="Arial" w:hAnsi="Arial" w:cs="Arial"/>
          <w:b/>
          <w:sz w:val="20"/>
          <w:szCs w:val="20"/>
        </w:rPr>
        <w:t xml:space="preserve"> </w:t>
      </w:r>
      <w:r w:rsidR="005377C5" w:rsidRPr="002D7196">
        <w:rPr>
          <w:rFonts w:ascii="Arial" w:hAnsi="Arial" w:cs="Arial"/>
          <w:bCs/>
          <w:sz w:val="20"/>
          <w:szCs w:val="20"/>
        </w:rPr>
        <w:t>proceso de referencia FID-CC- 2022-</w:t>
      </w:r>
      <w:r w:rsidR="00853DD4">
        <w:rPr>
          <w:rFonts w:ascii="Arial" w:hAnsi="Arial" w:cs="Arial"/>
          <w:bCs/>
          <w:sz w:val="20"/>
          <w:szCs w:val="20"/>
        </w:rPr>
        <w:t>00</w:t>
      </w:r>
      <w:r w:rsidR="00527F38">
        <w:rPr>
          <w:rFonts w:ascii="Arial" w:hAnsi="Arial" w:cs="Arial"/>
          <w:bCs/>
          <w:sz w:val="20"/>
          <w:szCs w:val="20"/>
        </w:rPr>
        <w:t>72</w:t>
      </w:r>
      <w:r w:rsidR="00FF024C" w:rsidRPr="002D7196">
        <w:rPr>
          <w:rFonts w:ascii="Arial" w:hAnsi="Arial" w:cs="Arial"/>
          <w:sz w:val="20"/>
          <w:szCs w:val="20"/>
        </w:rPr>
        <w:t>. La adjudicación se hará a favor del oferente que cumpla los criterios de evaluación de propuestas establecidas en las Especificaciones Técnicas del Proceso.</w:t>
      </w:r>
    </w:p>
    <w:p w14:paraId="1DC5C675" w14:textId="77777777" w:rsidR="00FF024C" w:rsidRPr="002D7196" w:rsidRDefault="00FF024C" w:rsidP="00FF024C">
      <w:pPr>
        <w:jc w:val="both"/>
        <w:rPr>
          <w:rFonts w:ascii="Arial" w:hAnsi="Arial" w:cs="Arial"/>
          <w:sz w:val="20"/>
          <w:szCs w:val="20"/>
        </w:rPr>
      </w:pPr>
    </w:p>
    <w:p w14:paraId="475B337F" w14:textId="547EE0FB" w:rsidR="00FF024C" w:rsidRPr="002D7196" w:rsidRDefault="00FF024C" w:rsidP="00FF024C">
      <w:pPr>
        <w:jc w:val="both"/>
        <w:rPr>
          <w:rFonts w:ascii="Arial" w:hAnsi="Arial" w:cs="Arial"/>
          <w:sz w:val="20"/>
          <w:szCs w:val="20"/>
        </w:rPr>
      </w:pPr>
      <w:r w:rsidRPr="002D7196">
        <w:rPr>
          <w:rFonts w:ascii="Arial" w:hAnsi="Arial" w:cs="Arial"/>
          <w:sz w:val="20"/>
          <w:szCs w:val="20"/>
        </w:rPr>
        <w:t xml:space="preserve">La presente invitación se hace de conformidad con el Reglamento Interno para realización de los procesos de Compras y Contrataciones del </w:t>
      </w:r>
      <w:r w:rsidR="00263F57" w:rsidRPr="002D7196">
        <w:rPr>
          <w:rFonts w:ascii="Arial" w:hAnsi="Arial" w:cs="Arial"/>
          <w:sz w:val="20"/>
          <w:szCs w:val="20"/>
        </w:rPr>
        <w:t xml:space="preserve">Fideicomiso Pro-Pedernales </w:t>
      </w:r>
      <w:r w:rsidRPr="002D7196">
        <w:rPr>
          <w:rFonts w:ascii="Arial" w:hAnsi="Arial" w:cs="Arial"/>
          <w:sz w:val="20"/>
          <w:szCs w:val="20"/>
        </w:rPr>
        <w:t>aprobado por su Comité Administrativo en fecha veinticinco (25) del mes de abril del año dos mil veintidós (2022).</w:t>
      </w:r>
    </w:p>
    <w:p w14:paraId="10D3636F" w14:textId="77777777" w:rsidR="00FF024C" w:rsidRPr="002D7196" w:rsidRDefault="00FF024C" w:rsidP="00FF024C">
      <w:pPr>
        <w:jc w:val="both"/>
        <w:rPr>
          <w:rFonts w:ascii="Arial" w:hAnsi="Arial" w:cs="Arial"/>
          <w:sz w:val="20"/>
          <w:szCs w:val="20"/>
        </w:rPr>
      </w:pPr>
    </w:p>
    <w:p w14:paraId="189A5A11" w14:textId="007761A7" w:rsidR="00FF024C" w:rsidRPr="002D7196" w:rsidRDefault="00FF024C" w:rsidP="00FF024C">
      <w:pPr>
        <w:jc w:val="both"/>
        <w:rPr>
          <w:rFonts w:ascii="Arial" w:hAnsi="Arial" w:cs="Arial"/>
          <w:bCs/>
          <w:sz w:val="20"/>
          <w:szCs w:val="20"/>
        </w:rPr>
      </w:pPr>
      <w:bookmarkStart w:id="0" w:name="_Hlk103944720"/>
      <w:r w:rsidRPr="002D7196">
        <w:rPr>
          <w:rFonts w:ascii="Arial" w:hAnsi="Arial" w:cs="Arial"/>
          <w:sz w:val="20"/>
          <w:szCs w:val="20"/>
        </w:rPr>
        <w:t>La fecha para presentación de las ofertas es el día</w:t>
      </w:r>
      <w:r w:rsidRPr="002D7196">
        <w:rPr>
          <w:rFonts w:ascii="Arial" w:hAnsi="Arial" w:cs="Arial"/>
          <w:b/>
          <w:bCs/>
          <w:sz w:val="20"/>
          <w:szCs w:val="20"/>
        </w:rPr>
        <w:t xml:space="preserve"> </w:t>
      </w:r>
      <w:r w:rsidR="00867D4E">
        <w:rPr>
          <w:rFonts w:ascii="Arial" w:hAnsi="Arial" w:cs="Arial"/>
          <w:b/>
          <w:bCs/>
          <w:sz w:val="20"/>
          <w:szCs w:val="20"/>
        </w:rPr>
        <w:t>treinta</w:t>
      </w:r>
      <w:r w:rsidRPr="002D7196">
        <w:rPr>
          <w:rFonts w:ascii="Arial" w:hAnsi="Arial" w:cs="Arial"/>
          <w:b/>
          <w:bCs/>
          <w:sz w:val="20"/>
          <w:szCs w:val="20"/>
        </w:rPr>
        <w:t xml:space="preserve"> (</w:t>
      </w:r>
      <w:r w:rsidR="00867D4E">
        <w:rPr>
          <w:rFonts w:ascii="Arial" w:hAnsi="Arial" w:cs="Arial"/>
          <w:b/>
          <w:bCs/>
          <w:sz w:val="20"/>
          <w:szCs w:val="20"/>
        </w:rPr>
        <w:t>30</w:t>
      </w:r>
      <w:r w:rsidRPr="002D7196">
        <w:rPr>
          <w:rFonts w:ascii="Arial" w:hAnsi="Arial" w:cs="Arial"/>
          <w:b/>
          <w:bCs/>
          <w:sz w:val="20"/>
          <w:szCs w:val="20"/>
        </w:rPr>
        <w:t>)</w:t>
      </w:r>
      <w:r w:rsidRPr="002D7196"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r w:rsidR="00867D4E">
        <w:rPr>
          <w:rFonts w:ascii="Arial" w:hAnsi="Arial" w:cs="Arial"/>
          <w:b/>
          <w:bCs/>
          <w:color w:val="000000"/>
          <w:sz w:val="20"/>
          <w:szCs w:val="20"/>
        </w:rPr>
        <w:t>noviembre</w:t>
      </w:r>
      <w:r w:rsidRPr="002D7196">
        <w:rPr>
          <w:rFonts w:ascii="Arial" w:hAnsi="Arial" w:cs="Arial"/>
          <w:b/>
          <w:bCs/>
          <w:color w:val="000000"/>
          <w:sz w:val="20"/>
          <w:szCs w:val="20"/>
        </w:rPr>
        <w:t xml:space="preserve"> del año dos mil veintidós (2022), de </w:t>
      </w:r>
      <w:r w:rsidR="00A57CB4">
        <w:rPr>
          <w:rFonts w:ascii="Arial" w:hAnsi="Arial" w:cs="Arial"/>
          <w:b/>
          <w:bCs/>
          <w:color w:val="000000"/>
          <w:sz w:val="20"/>
          <w:szCs w:val="20"/>
        </w:rPr>
        <w:t>10</w:t>
      </w:r>
      <w:r w:rsidR="00FA7819">
        <w:rPr>
          <w:rFonts w:ascii="Arial" w:hAnsi="Arial" w:cs="Arial"/>
          <w:b/>
          <w:bCs/>
          <w:color w:val="000000"/>
          <w:sz w:val="20"/>
          <w:szCs w:val="20"/>
        </w:rPr>
        <w:t>:00</w:t>
      </w:r>
      <w:r w:rsidRPr="002D719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57CB4">
        <w:rPr>
          <w:rFonts w:ascii="Arial" w:hAnsi="Arial" w:cs="Arial"/>
          <w:b/>
          <w:bCs/>
          <w:color w:val="000000"/>
          <w:sz w:val="20"/>
          <w:szCs w:val="20"/>
        </w:rPr>
        <w:t>AM</w:t>
      </w:r>
      <w:r w:rsidRPr="002D7196">
        <w:rPr>
          <w:rFonts w:ascii="Arial" w:hAnsi="Arial" w:cs="Arial"/>
          <w:b/>
          <w:bCs/>
          <w:color w:val="000000"/>
          <w:sz w:val="20"/>
          <w:szCs w:val="20"/>
        </w:rPr>
        <w:t xml:space="preserve">. a </w:t>
      </w:r>
      <w:r w:rsidR="00A57CB4">
        <w:rPr>
          <w:rFonts w:ascii="Arial" w:hAnsi="Arial" w:cs="Arial"/>
          <w:b/>
          <w:bCs/>
          <w:color w:val="000000"/>
          <w:sz w:val="20"/>
          <w:szCs w:val="20"/>
        </w:rPr>
        <w:t>12</w:t>
      </w:r>
      <w:r w:rsidR="00FA7819">
        <w:rPr>
          <w:rFonts w:ascii="Arial" w:hAnsi="Arial" w:cs="Arial"/>
          <w:b/>
          <w:bCs/>
          <w:color w:val="000000"/>
          <w:sz w:val="20"/>
          <w:szCs w:val="20"/>
        </w:rPr>
        <w:t>:00</w:t>
      </w:r>
      <w:r w:rsidRPr="002D719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A7819">
        <w:rPr>
          <w:rFonts w:ascii="Arial" w:hAnsi="Arial" w:cs="Arial"/>
          <w:b/>
          <w:bCs/>
          <w:color w:val="000000"/>
          <w:sz w:val="20"/>
          <w:szCs w:val="20"/>
        </w:rPr>
        <w:t>M</w:t>
      </w:r>
      <w:r w:rsidRPr="002D7196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2D7196">
        <w:rPr>
          <w:rFonts w:ascii="Arial" w:hAnsi="Arial" w:cs="Arial"/>
          <w:color w:val="000000"/>
          <w:sz w:val="20"/>
          <w:szCs w:val="20"/>
        </w:rPr>
        <w:t>,</w:t>
      </w:r>
      <w:r w:rsidRPr="002D7196">
        <w:rPr>
          <w:rFonts w:ascii="Arial" w:hAnsi="Arial" w:cs="Arial"/>
          <w:sz w:val="20"/>
          <w:szCs w:val="20"/>
        </w:rPr>
        <w:t xml:space="preserve"> de </w:t>
      </w:r>
      <w:r w:rsidRPr="00F7011B">
        <w:rPr>
          <w:rFonts w:ascii="Arial" w:hAnsi="Arial" w:cs="Arial"/>
          <w:b/>
          <w:bCs/>
          <w:sz w:val="20"/>
          <w:szCs w:val="20"/>
          <w:u w:val="single"/>
        </w:rPr>
        <w:t>manera presencial</w:t>
      </w:r>
      <w:r w:rsidRPr="002D7196">
        <w:rPr>
          <w:rFonts w:ascii="Arial" w:hAnsi="Arial" w:cs="Arial"/>
          <w:sz w:val="20"/>
          <w:szCs w:val="20"/>
        </w:rPr>
        <w:t xml:space="preserve"> en el edificio de la Dirección General de Alianzas Público-Privadas (DGAPP), </w:t>
      </w:r>
      <w:r w:rsidRPr="002D7196">
        <w:rPr>
          <w:rFonts w:ascii="Arial" w:hAnsi="Arial" w:cs="Arial"/>
          <w:bCs/>
          <w:color w:val="000000" w:themeColor="text1"/>
          <w:sz w:val="20"/>
          <w:szCs w:val="20"/>
        </w:rPr>
        <w:t xml:space="preserve">Fideicomitente del </w:t>
      </w:r>
      <w:r w:rsidR="00263F57" w:rsidRPr="002D7196">
        <w:rPr>
          <w:rFonts w:ascii="Arial" w:hAnsi="Arial" w:cs="Arial"/>
          <w:sz w:val="20"/>
          <w:szCs w:val="20"/>
        </w:rPr>
        <w:t>Fideicomiso Pro-Pedernales</w:t>
      </w:r>
      <w:r w:rsidRPr="002D7196">
        <w:rPr>
          <w:rFonts w:ascii="Arial" w:hAnsi="Arial" w:cs="Arial"/>
          <w:bCs/>
          <w:sz w:val="20"/>
          <w:szCs w:val="20"/>
        </w:rPr>
        <w:t xml:space="preserve">, </w:t>
      </w:r>
      <w:r w:rsidRPr="002D7196">
        <w:rPr>
          <w:rFonts w:ascii="Arial" w:hAnsi="Arial" w:cs="Arial"/>
          <w:sz w:val="20"/>
          <w:szCs w:val="20"/>
        </w:rPr>
        <w:t>ubicado en la avenida Enrique Jiménez Moya número 667, sector La Julia, Santo Domingo de Guzmán, Distrito Nacional, Capital de la República Dominicana</w:t>
      </w:r>
      <w:bookmarkEnd w:id="0"/>
      <w:r w:rsidRPr="002D7196">
        <w:rPr>
          <w:rFonts w:ascii="Arial" w:hAnsi="Arial" w:cs="Arial"/>
          <w:sz w:val="20"/>
          <w:szCs w:val="20"/>
        </w:rPr>
        <w:t xml:space="preserve">. Las </w:t>
      </w:r>
      <w:r w:rsidR="009D3444">
        <w:rPr>
          <w:rFonts w:ascii="Arial" w:hAnsi="Arial" w:cs="Arial"/>
          <w:sz w:val="20"/>
          <w:szCs w:val="20"/>
        </w:rPr>
        <w:t>O</w:t>
      </w:r>
      <w:r w:rsidRPr="002D7196">
        <w:rPr>
          <w:rFonts w:ascii="Arial" w:hAnsi="Arial" w:cs="Arial"/>
          <w:sz w:val="20"/>
          <w:szCs w:val="20"/>
        </w:rPr>
        <w:t xml:space="preserve">fertas deben presentarse en </w:t>
      </w:r>
      <w:r w:rsidR="009D3444">
        <w:rPr>
          <w:rFonts w:ascii="Arial" w:hAnsi="Arial" w:cs="Arial"/>
          <w:sz w:val="20"/>
          <w:szCs w:val="20"/>
        </w:rPr>
        <w:t>S</w:t>
      </w:r>
      <w:r w:rsidRPr="002D7196">
        <w:rPr>
          <w:rFonts w:ascii="Arial" w:hAnsi="Arial" w:cs="Arial"/>
          <w:sz w:val="20"/>
          <w:szCs w:val="20"/>
        </w:rPr>
        <w:t xml:space="preserve">obres cerrados </w:t>
      </w:r>
      <w:r w:rsidRPr="002D7196">
        <w:rPr>
          <w:rFonts w:ascii="Arial" w:hAnsi="Arial" w:cs="Arial"/>
          <w:bCs/>
          <w:sz w:val="20"/>
          <w:szCs w:val="20"/>
        </w:rPr>
        <w:t xml:space="preserve">debidamente identificados con la información indicada en </w:t>
      </w:r>
      <w:r w:rsidR="00263F57" w:rsidRPr="002D7196">
        <w:rPr>
          <w:rFonts w:ascii="Arial" w:hAnsi="Arial" w:cs="Arial"/>
          <w:bCs/>
          <w:sz w:val="20"/>
          <w:szCs w:val="20"/>
        </w:rPr>
        <w:t>el documento de Especificaciones Técnicas</w:t>
      </w:r>
      <w:r w:rsidRPr="002D7196">
        <w:rPr>
          <w:rFonts w:ascii="Arial" w:hAnsi="Arial" w:cs="Arial"/>
          <w:bCs/>
          <w:sz w:val="20"/>
          <w:szCs w:val="20"/>
        </w:rPr>
        <w:t>.</w:t>
      </w:r>
    </w:p>
    <w:p w14:paraId="747DEF40" w14:textId="77777777" w:rsidR="00FF024C" w:rsidRPr="002D7196" w:rsidRDefault="00FF024C" w:rsidP="00FF024C">
      <w:pPr>
        <w:jc w:val="both"/>
        <w:rPr>
          <w:rFonts w:ascii="Arial" w:hAnsi="Arial" w:cs="Arial"/>
          <w:bCs/>
          <w:sz w:val="20"/>
          <w:szCs w:val="20"/>
        </w:rPr>
      </w:pPr>
    </w:p>
    <w:p w14:paraId="188E251E" w14:textId="0BB0BB43" w:rsidR="00FF024C" w:rsidRPr="002D7196" w:rsidRDefault="00FF024C" w:rsidP="00FF024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DO"/>
        </w:rPr>
      </w:pPr>
      <w:r w:rsidRPr="002D7196">
        <w:rPr>
          <w:rFonts w:ascii="Arial" w:hAnsi="Arial" w:cs="Arial"/>
          <w:bCs/>
          <w:color w:val="000000" w:themeColor="text1"/>
          <w:sz w:val="20"/>
          <w:szCs w:val="20"/>
        </w:rPr>
        <w:t xml:space="preserve">Para cualquier consulta o aclaración, favor escribir al siguiente correo electrónico: </w:t>
      </w:r>
      <w:r w:rsidR="00263F57" w:rsidRPr="002D7196">
        <w:rPr>
          <w:rFonts w:ascii="Arial" w:hAnsi="Arial" w:cs="Arial"/>
          <w:bCs/>
          <w:sz w:val="20"/>
          <w:szCs w:val="20"/>
        </w:rPr>
        <w:t>compras</w:t>
      </w:r>
      <w:r w:rsidRPr="002D7196">
        <w:rPr>
          <w:rFonts w:ascii="Arial" w:hAnsi="Arial" w:cs="Arial"/>
          <w:bCs/>
          <w:sz w:val="20"/>
          <w:szCs w:val="20"/>
        </w:rPr>
        <w:t>@propedernales.do</w:t>
      </w:r>
      <w:r w:rsidRPr="002D7196">
        <w:rPr>
          <w:rFonts w:ascii="Arial" w:hAnsi="Arial" w:cs="Arial"/>
          <w:bCs/>
          <w:sz w:val="20"/>
          <w:szCs w:val="20"/>
          <w:lang w:val="es-DO"/>
        </w:rPr>
        <w:t>.</w:t>
      </w:r>
      <w:r w:rsidRPr="002D7196">
        <w:rPr>
          <w:rFonts w:ascii="Arial" w:hAnsi="Arial" w:cs="Arial"/>
          <w:b/>
          <w:sz w:val="20"/>
          <w:szCs w:val="20"/>
          <w:lang w:val="es-DO"/>
        </w:rPr>
        <w:t xml:space="preserve"> </w:t>
      </w:r>
      <w:r w:rsidRPr="002D7196">
        <w:rPr>
          <w:rFonts w:ascii="Arial" w:hAnsi="Arial" w:cs="Arial"/>
          <w:bCs/>
          <w:color w:val="000000" w:themeColor="text1"/>
          <w:sz w:val="20"/>
          <w:szCs w:val="20"/>
        </w:rPr>
        <w:t>En el portal web de la Dirección General de Alianzas Público-Privadas (DGAPP),</w:t>
      </w:r>
      <w:r w:rsidR="00BE2FB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2D7196">
        <w:rPr>
          <w:rFonts w:ascii="Arial" w:hAnsi="Arial" w:cs="Arial"/>
          <w:bCs/>
          <w:color w:val="000000" w:themeColor="text1"/>
          <w:sz w:val="20"/>
          <w:szCs w:val="20"/>
        </w:rPr>
        <w:t xml:space="preserve">Fideicomitente del </w:t>
      </w:r>
      <w:r w:rsidR="00263F57" w:rsidRPr="002D7196">
        <w:rPr>
          <w:rFonts w:ascii="Arial" w:hAnsi="Arial" w:cs="Arial"/>
          <w:sz w:val="20"/>
          <w:szCs w:val="20"/>
        </w:rPr>
        <w:t>Fideicomiso Pro-Pedernales</w:t>
      </w:r>
      <w:r w:rsidRPr="002D7196">
        <w:rPr>
          <w:rFonts w:ascii="Arial" w:hAnsi="Arial" w:cs="Arial"/>
          <w:bCs/>
          <w:sz w:val="20"/>
          <w:szCs w:val="20"/>
        </w:rPr>
        <w:t>, se encuentran las Especificaciones Técnicas de est</w:t>
      </w:r>
      <w:r w:rsidR="009D3444">
        <w:rPr>
          <w:rFonts w:ascii="Arial" w:hAnsi="Arial" w:cs="Arial"/>
          <w:bCs/>
          <w:sz w:val="20"/>
          <w:szCs w:val="20"/>
        </w:rPr>
        <w:t>e</w:t>
      </w:r>
      <w:r w:rsidRPr="002D7196">
        <w:rPr>
          <w:rFonts w:ascii="Arial" w:hAnsi="Arial" w:cs="Arial"/>
          <w:bCs/>
          <w:sz w:val="20"/>
          <w:szCs w:val="20"/>
        </w:rPr>
        <w:t xml:space="preserve"> </w:t>
      </w:r>
      <w:r w:rsidR="009D3444">
        <w:rPr>
          <w:rFonts w:ascii="Arial" w:hAnsi="Arial" w:cs="Arial"/>
          <w:bCs/>
          <w:sz w:val="20"/>
          <w:szCs w:val="20"/>
        </w:rPr>
        <w:t>proceso</w:t>
      </w:r>
      <w:r w:rsidRPr="002D7196">
        <w:rPr>
          <w:rFonts w:ascii="Arial" w:hAnsi="Arial" w:cs="Arial"/>
          <w:bCs/>
          <w:sz w:val="20"/>
          <w:szCs w:val="20"/>
        </w:rPr>
        <w:t>,</w:t>
      </w:r>
      <w:r w:rsidR="009D3444">
        <w:rPr>
          <w:rFonts w:ascii="Arial" w:hAnsi="Arial" w:cs="Arial"/>
          <w:bCs/>
          <w:sz w:val="20"/>
          <w:szCs w:val="20"/>
        </w:rPr>
        <w:t xml:space="preserve"> referencia</w:t>
      </w:r>
      <w:r w:rsidRPr="002D7196">
        <w:rPr>
          <w:rFonts w:ascii="Arial" w:hAnsi="Arial" w:cs="Arial"/>
          <w:bCs/>
          <w:sz w:val="20"/>
          <w:szCs w:val="20"/>
          <w:lang w:val="es-DO"/>
        </w:rPr>
        <w:t xml:space="preserve"> </w:t>
      </w:r>
      <w:r w:rsidR="00266973" w:rsidRPr="009C5891">
        <w:rPr>
          <w:rFonts w:ascii="Arial" w:hAnsi="Arial" w:cs="Arial"/>
          <w:b/>
          <w:sz w:val="20"/>
          <w:szCs w:val="20"/>
          <w:lang w:val="es-DO"/>
        </w:rPr>
        <w:t>FID-CC-2022-</w:t>
      </w:r>
      <w:r w:rsidR="00853DD4">
        <w:rPr>
          <w:rFonts w:ascii="Arial" w:hAnsi="Arial" w:cs="Arial"/>
          <w:b/>
          <w:sz w:val="20"/>
          <w:szCs w:val="20"/>
          <w:lang w:val="es-DO"/>
        </w:rPr>
        <w:t>00</w:t>
      </w:r>
      <w:r w:rsidR="00867D4E">
        <w:rPr>
          <w:rFonts w:ascii="Arial" w:hAnsi="Arial" w:cs="Arial"/>
          <w:b/>
          <w:sz w:val="20"/>
          <w:szCs w:val="20"/>
          <w:lang w:val="es-DO"/>
        </w:rPr>
        <w:t>72</w:t>
      </w:r>
      <w:r w:rsidRPr="002D7196">
        <w:rPr>
          <w:rFonts w:ascii="Arial" w:hAnsi="Arial" w:cs="Arial"/>
          <w:bCs/>
          <w:sz w:val="20"/>
          <w:szCs w:val="20"/>
          <w:lang w:val="es-DO"/>
        </w:rPr>
        <w:t xml:space="preserve">. </w:t>
      </w:r>
    </w:p>
    <w:p w14:paraId="072E7162" w14:textId="77777777" w:rsidR="00FF024C" w:rsidRPr="002D7196" w:rsidRDefault="00FF024C" w:rsidP="00FF024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DO"/>
        </w:rPr>
      </w:pPr>
    </w:p>
    <w:p w14:paraId="1BC06D3C" w14:textId="07817716" w:rsidR="00FF024C" w:rsidRPr="002D7196" w:rsidRDefault="00FF024C" w:rsidP="00FF024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DO"/>
        </w:rPr>
      </w:pPr>
      <w:r w:rsidRPr="002D7196">
        <w:rPr>
          <w:rFonts w:ascii="Arial" w:hAnsi="Arial" w:cs="Arial"/>
          <w:bCs/>
          <w:sz w:val="20"/>
          <w:szCs w:val="20"/>
          <w:lang w:val="es-DO"/>
        </w:rPr>
        <w:t xml:space="preserve">En la ciudad de Santo Domingo de Guzmán, Distrito Nacional, capital de la República Dominicana, a los </w:t>
      </w:r>
      <w:r w:rsidR="00F7011B">
        <w:rPr>
          <w:rFonts w:ascii="Arial" w:hAnsi="Arial" w:cs="Arial"/>
          <w:bCs/>
          <w:sz w:val="20"/>
          <w:szCs w:val="20"/>
          <w:lang w:val="es-DO"/>
        </w:rPr>
        <w:t>veintiocho</w:t>
      </w:r>
      <w:r w:rsidRPr="002D7196">
        <w:rPr>
          <w:rFonts w:ascii="Arial" w:hAnsi="Arial" w:cs="Arial"/>
          <w:bCs/>
          <w:sz w:val="20"/>
          <w:szCs w:val="20"/>
          <w:lang w:val="es-DO"/>
        </w:rPr>
        <w:t xml:space="preserve"> (</w:t>
      </w:r>
      <w:r w:rsidR="003E077A">
        <w:rPr>
          <w:rFonts w:ascii="Arial" w:hAnsi="Arial" w:cs="Arial"/>
          <w:bCs/>
          <w:sz w:val="20"/>
          <w:szCs w:val="20"/>
          <w:lang w:val="es-DO"/>
        </w:rPr>
        <w:t>28</w:t>
      </w:r>
      <w:r w:rsidRPr="002D7196">
        <w:rPr>
          <w:rFonts w:ascii="Arial" w:hAnsi="Arial" w:cs="Arial"/>
          <w:bCs/>
          <w:sz w:val="20"/>
          <w:szCs w:val="20"/>
          <w:lang w:val="es-DO"/>
        </w:rPr>
        <w:t xml:space="preserve">) días del mes de </w:t>
      </w:r>
      <w:r w:rsidR="003E077A">
        <w:rPr>
          <w:rFonts w:ascii="Arial" w:hAnsi="Arial" w:cs="Arial"/>
          <w:bCs/>
          <w:sz w:val="20"/>
          <w:szCs w:val="20"/>
          <w:lang w:val="es-DO"/>
        </w:rPr>
        <w:t>noviembre</w:t>
      </w:r>
      <w:r w:rsidRPr="002D7196">
        <w:rPr>
          <w:rFonts w:ascii="Arial" w:hAnsi="Arial" w:cs="Arial"/>
          <w:bCs/>
          <w:sz w:val="20"/>
          <w:szCs w:val="20"/>
          <w:lang w:val="es-DO"/>
        </w:rPr>
        <w:t xml:space="preserve"> del año </w:t>
      </w:r>
      <w:r w:rsidR="00263F57" w:rsidRPr="002D7196">
        <w:rPr>
          <w:rFonts w:ascii="Arial" w:hAnsi="Arial" w:cs="Arial"/>
          <w:bCs/>
          <w:sz w:val="20"/>
          <w:szCs w:val="20"/>
          <w:lang w:val="es-DO"/>
        </w:rPr>
        <w:t>dos mil veintidós (</w:t>
      </w:r>
      <w:r w:rsidRPr="002D7196">
        <w:rPr>
          <w:rFonts w:ascii="Arial" w:hAnsi="Arial" w:cs="Arial"/>
          <w:bCs/>
          <w:sz w:val="20"/>
          <w:szCs w:val="20"/>
          <w:lang w:val="es-DO"/>
        </w:rPr>
        <w:t>2022</w:t>
      </w:r>
      <w:r w:rsidR="00263F57" w:rsidRPr="002D7196">
        <w:rPr>
          <w:rFonts w:ascii="Arial" w:hAnsi="Arial" w:cs="Arial"/>
          <w:bCs/>
          <w:sz w:val="20"/>
          <w:szCs w:val="20"/>
          <w:lang w:val="es-DO"/>
        </w:rPr>
        <w:t>)</w:t>
      </w:r>
      <w:r w:rsidRPr="002D7196">
        <w:rPr>
          <w:rFonts w:ascii="Arial" w:hAnsi="Arial" w:cs="Arial"/>
          <w:bCs/>
          <w:sz w:val="20"/>
          <w:szCs w:val="20"/>
          <w:lang w:val="es-DO"/>
        </w:rPr>
        <w:t>.</w:t>
      </w:r>
    </w:p>
    <w:p w14:paraId="402B45DA" w14:textId="77777777" w:rsidR="00FF024C" w:rsidRPr="002D7196" w:rsidRDefault="00FF024C" w:rsidP="00FF024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DO"/>
        </w:rPr>
      </w:pPr>
    </w:p>
    <w:p w14:paraId="572398BB" w14:textId="77777777" w:rsidR="00FF024C" w:rsidRPr="002D7196" w:rsidRDefault="00FF024C" w:rsidP="00FF024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BA7244A" w14:textId="77777777" w:rsidR="00FF024C" w:rsidRPr="002D7196" w:rsidRDefault="00FF024C" w:rsidP="00FF024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D7196">
        <w:rPr>
          <w:rFonts w:ascii="Arial" w:hAnsi="Arial" w:cs="Arial"/>
          <w:bCs/>
          <w:sz w:val="20"/>
          <w:szCs w:val="20"/>
        </w:rPr>
        <w:t xml:space="preserve">Esperamos contar con su participación, atentamente, </w:t>
      </w:r>
    </w:p>
    <w:p w14:paraId="2627E302" w14:textId="77777777" w:rsidR="00FF024C" w:rsidRPr="002D7196" w:rsidRDefault="00FF024C" w:rsidP="00FF024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633C7913" w14:textId="77777777" w:rsidR="00FF024C" w:rsidRPr="002D7196" w:rsidRDefault="00FF024C" w:rsidP="00FF024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CFBDFF9" w14:textId="77777777" w:rsidR="00FF024C" w:rsidRPr="002D7196" w:rsidRDefault="00FF024C" w:rsidP="00FF024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70AA914" w14:textId="77777777" w:rsidR="00917687" w:rsidRDefault="00FF024C" w:rsidP="00917687">
      <w:pPr>
        <w:jc w:val="center"/>
        <w:rPr>
          <w:rFonts w:ascii="Arial" w:hAnsi="Arial" w:cs="Arial"/>
          <w:b/>
          <w:sz w:val="20"/>
          <w:szCs w:val="20"/>
        </w:rPr>
      </w:pPr>
      <w:r w:rsidRPr="002D7196">
        <w:rPr>
          <w:rFonts w:ascii="Arial" w:hAnsi="Arial" w:cs="Arial"/>
          <w:b/>
          <w:sz w:val="20"/>
          <w:szCs w:val="20"/>
        </w:rPr>
        <w:t>UNIDAD EJECUTORA</w:t>
      </w:r>
    </w:p>
    <w:p w14:paraId="6F3508CE" w14:textId="01B1A4C4" w:rsidR="00FF024C" w:rsidRPr="002D7196" w:rsidRDefault="00FF024C" w:rsidP="00917687">
      <w:pPr>
        <w:jc w:val="center"/>
        <w:rPr>
          <w:rFonts w:ascii="Arial" w:hAnsi="Arial" w:cs="Arial"/>
          <w:b/>
          <w:sz w:val="20"/>
          <w:szCs w:val="20"/>
        </w:rPr>
      </w:pPr>
      <w:r w:rsidRPr="002D7196">
        <w:rPr>
          <w:rFonts w:ascii="Arial" w:hAnsi="Arial" w:cs="Arial"/>
          <w:b/>
          <w:sz w:val="20"/>
          <w:szCs w:val="20"/>
        </w:rPr>
        <w:t>FIDEICOMISO PRO-PEDERNALES</w:t>
      </w:r>
    </w:p>
    <w:p w14:paraId="57B3DFE2" w14:textId="7FF35D66" w:rsidR="00450E9A" w:rsidRPr="002D7196" w:rsidRDefault="00450E9A" w:rsidP="00E67562">
      <w:pPr>
        <w:spacing w:after="160" w:line="259" w:lineRule="auto"/>
        <w:rPr>
          <w:rStyle w:val="Style7"/>
          <w:rFonts w:ascii="Arial" w:hAnsi="Arial" w:cs="Arial"/>
          <w:sz w:val="20"/>
          <w:szCs w:val="20"/>
        </w:rPr>
      </w:pPr>
    </w:p>
    <w:sectPr w:rsidR="00450E9A" w:rsidRPr="002D7196" w:rsidSect="0059377B">
      <w:headerReference w:type="default" r:id="rId7"/>
      <w:footerReference w:type="default" r:id="rId8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3C55" w14:textId="77777777" w:rsidR="002A5481" w:rsidRDefault="002A5481" w:rsidP="00FF024C">
      <w:r>
        <w:separator/>
      </w:r>
    </w:p>
  </w:endnote>
  <w:endnote w:type="continuationSeparator" w:id="0">
    <w:p w14:paraId="516C1BAC" w14:textId="77777777" w:rsidR="002A5481" w:rsidRDefault="002A5481" w:rsidP="00FF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4DB9" w14:textId="3DD7BD63" w:rsidR="005E74BA" w:rsidRDefault="005E74BA" w:rsidP="005E74BA">
    <w:pPr>
      <w:pStyle w:val="Piedepgina"/>
      <w:tabs>
        <w:tab w:val="clear" w:pos="4252"/>
        <w:tab w:val="clear" w:pos="8504"/>
        <w:tab w:val="left" w:pos="26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30A9" w14:textId="77777777" w:rsidR="002A5481" w:rsidRDefault="002A5481" w:rsidP="00FF024C">
      <w:r>
        <w:separator/>
      </w:r>
    </w:p>
  </w:footnote>
  <w:footnote w:type="continuationSeparator" w:id="0">
    <w:p w14:paraId="3EEEA397" w14:textId="77777777" w:rsidR="002A5481" w:rsidRDefault="002A5481" w:rsidP="00FF0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69FC" w14:textId="15369B5F" w:rsidR="00FF024C" w:rsidRDefault="00FF024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F354B7" wp14:editId="784195AD">
          <wp:simplePos x="0" y="0"/>
          <wp:positionH relativeFrom="margin">
            <wp:posOffset>-1795256</wp:posOffset>
          </wp:positionH>
          <wp:positionV relativeFrom="paragraph">
            <wp:posOffset>-281277</wp:posOffset>
          </wp:positionV>
          <wp:extent cx="8864517" cy="10749275"/>
          <wp:effectExtent l="0" t="0" r="0" b="0"/>
          <wp:wrapNone/>
          <wp:docPr id="1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4517" cy="1074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4C"/>
    <w:rsid w:val="00053DF4"/>
    <w:rsid w:val="000B5484"/>
    <w:rsid w:val="000C2383"/>
    <w:rsid w:val="000D5B69"/>
    <w:rsid w:val="000F6CA5"/>
    <w:rsid w:val="001A2FB8"/>
    <w:rsid w:val="001C0778"/>
    <w:rsid w:val="001C6BD9"/>
    <w:rsid w:val="001D3469"/>
    <w:rsid w:val="00237CC8"/>
    <w:rsid w:val="00242867"/>
    <w:rsid w:val="00242BAA"/>
    <w:rsid w:val="00263F57"/>
    <w:rsid w:val="00266973"/>
    <w:rsid w:val="0029145F"/>
    <w:rsid w:val="002A3B4F"/>
    <w:rsid w:val="002A5481"/>
    <w:rsid w:val="002B7603"/>
    <w:rsid w:val="002D7196"/>
    <w:rsid w:val="002E2492"/>
    <w:rsid w:val="00302449"/>
    <w:rsid w:val="00326C05"/>
    <w:rsid w:val="00345059"/>
    <w:rsid w:val="00350E10"/>
    <w:rsid w:val="003E077A"/>
    <w:rsid w:val="004308A1"/>
    <w:rsid w:val="00435D7C"/>
    <w:rsid w:val="0044042F"/>
    <w:rsid w:val="00450E9A"/>
    <w:rsid w:val="0048614F"/>
    <w:rsid w:val="004B770C"/>
    <w:rsid w:val="00524C09"/>
    <w:rsid w:val="00527F38"/>
    <w:rsid w:val="005377C5"/>
    <w:rsid w:val="00544554"/>
    <w:rsid w:val="00580BF0"/>
    <w:rsid w:val="0059377B"/>
    <w:rsid w:val="005B19C2"/>
    <w:rsid w:val="005C31C0"/>
    <w:rsid w:val="005E74BA"/>
    <w:rsid w:val="0062098D"/>
    <w:rsid w:val="0069107C"/>
    <w:rsid w:val="006A7ED9"/>
    <w:rsid w:val="006B7C6F"/>
    <w:rsid w:val="00715619"/>
    <w:rsid w:val="007A2E3E"/>
    <w:rsid w:val="007A589D"/>
    <w:rsid w:val="00801A3A"/>
    <w:rsid w:val="00853DD4"/>
    <w:rsid w:val="00867D4E"/>
    <w:rsid w:val="00917687"/>
    <w:rsid w:val="009212B1"/>
    <w:rsid w:val="0096079D"/>
    <w:rsid w:val="009C5891"/>
    <w:rsid w:val="009D3444"/>
    <w:rsid w:val="00A57CB4"/>
    <w:rsid w:val="00AC0EBA"/>
    <w:rsid w:val="00AD161A"/>
    <w:rsid w:val="00B131D6"/>
    <w:rsid w:val="00B2711F"/>
    <w:rsid w:val="00B736DB"/>
    <w:rsid w:val="00B764E6"/>
    <w:rsid w:val="00BA6437"/>
    <w:rsid w:val="00BB32FE"/>
    <w:rsid w:val="00BE2FB3"/>
    <w:rsid w:val="00C25E14"/>
    <w:rsid w:val="00C3402F"/>
    <w:rsid w:val="00C55128"/>
    <w:rsid w:val="00C61718"/>
    <w:rsid w:val="00D35B5F"/>
    <w:rsid w:val="00D474B8"/>
    <w:rsid w:val="00D67E71"/>
    <w:rsid w:val="00DA75A5"/>
    <w:rsid w:val="00E0643B"/>
    <w:rsid w:val="00E31281"/>
    <w:rsid w:val="00E67562"/>
    <w:rsid w:val="00E81235"/>
    <w:rsid w:val="00E84E4B"/>
    <w:rsid w:val="00E84E5E"/>
    <w:rsid w:val="00EC0135"/>
    <w:rsid w:val="00F01997"/>
    <w:rsid w:val="00F21475"/>
    <w:rsid w:val="00F44168"/>
    <w:rsid w:val="00F66FDE"/>
    <w:rsid w:val="00F7011B"/>
    <w:rsid w:val="00FA7819"/>
    <w:rsid w:val="00FD5BD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DA2D60"/>
  <w15:chartTrackingRefBased/>
  <w15:docId w15:val="{A5D40D5F-E1D9-43CC-8D30-537DF505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24C"/>
    <w:pPr>
      <w:spacing w:after="0" w:line="240" w:lineRule="auto"/>
    </w:pPr>
    <w:rPr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64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FF024C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FF024C"/>
    <w:rPr>
      <w:rFonts w:ascii="Arial" w:hAnsi="Arial"/>
      <w:sz w:val="22"/>
    </w:rPr>
  </w:style>
  <w:style w:type="character" w:customStyle="1" w:styleId="Style19">
    <w:name w:val="Style19"/>
    <w:uiPriority w:val="1"/>
    <w:rsid w:val="00FF024C"/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unhideWhenUsed/>
    <w:rsid w:val="00FF024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DO" w:eastAsia="es-ES_tradnl"/>
    </w:rPr>
  </w:style>
  <w:style w:type="character" w:customStyle="1" w:styleId="fontstyle01">
    <w:name w:val="fontstyle01"/>
    <w:basedOn w:val="Fuentedeprrafopredeter"/>
    <w:rsid w:val="00FF024C"/>
    <w:rPr>
      <w:rFonts w:ascii="Courier" w:hAnsi="Courier" w:hint="default"/>
      <w:b w:val="0"/>
      <w:bCs w:val="0"/>
      <w:i w:val="0"/>
      <w:iCs w:val="0"/>
      <w:color w:val="000000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FF0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024C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F02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024C"/>
    <w:rPr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E0643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styleId="Revisin">
    <w:name w:val="Revision"/>
    <w:hidden/>
    <w:uiPriority w:val="99"/>
    <w:semiHidden/>
    <w:rsid w:val="00AC0EBA"/>
    <w:pPr>
      <w:spacing w:after="0" w:line="240" w:lineRule="auto"/>
    </w:pPr>
    <w:rPr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D34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34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3444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4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444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0A8CC-EBF0-044D-8C75-AEB4E08D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Isbelia Martínez</dc:creator>
  <cp:keywords/>
  <dc:description/>
  <cp:lastModifiedBy>Isbelia Martínez</cp:lastModifiedBy>
  <cp:revision>8</cp:revision>
  <cp:lastPrinted>2022-07-25T17:04:00Z</cp:lastPrinted>
  <dcterms:created xsi:type="dcterms:W3CDTF">2022-11-28T16:01:00Z</dcterms:created>
  <dcterms:modified xsi:type="dcterms:W3CDTF">2022-11-28T16:27:00Z</dcterms:modified>
</cp:coreProperties>
</file>